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7B40" w:rsidRDefault="00D71F06" w:rsidP="008935B9">
      <w:pPr>
        <w:pStyle w:val="Title"/>
        <w:rPr>
          <w:sz w:val="32"/>
          <w:szCs w:val="32"/>
        </w:rPr>
      </w:pPr>
      <w:r>
        <w:rPr>
          <w:sz w:val="32"/>
          <w:szCs w:val="32"/>
        </w:rPr>
        <w:t>Port of Keyport</w:t>
      </w:r>
    </w:p>
    <w:p w:rsidR="00297B40" w:rsidRDefault="00D71F06" w:rsidP="008935B9">
      <w:pPr>
        <w:pStyle w:val="Title"/>
        <w:rPr>
          <w:sz w:val="16"/>
          <w:szCs w:val="16"/>
        </w:rPr>
      </w:pPr>
      <w:r>
        <w:rPr>
          <w:noProof/>
        </w:rPr>
        <mc:AlternateContent>
          <mc:Choice Requires="wps">
            <w:drawing>
              <wp:anchor distT="0" distB="0" distL="0" distR="0" simplePos="0" relativeHeight="251659264" behindDoc="0" locked="0" layoutInCell="1" allowOverlap="1" wp14:anchorId="1077A03A" wp14:editId="584A89CA">
                <wp:simplePos x="0" y="0"/>
                <wp:positionH relativeFrom="column">
                  <wp:posOffset>17144</wp:posOffset>
                </wp:positionH>
                <wp:positionV relativeFrom="line">
                  <wp:posOffset>69849</wp:posOffset>
                </wp:positionV>
                <wp:extent cx="5427346" cy="0"/>
                <wp:effectExtent l="0" t="0" r="0" b="0"/>
                <wp:wrapNone/>
                <wp:docPr id="1073741825" name="officeArt object" descr="Line 2"/>
                <wp:cNvGraphicFramePr/>
                <a:graphic xmlns:a="http://schemas.openxmlformats.org/drawingml/2006/main">
                  <a:graphicData uri="http://schemas.microsoft.com/office/word/2010/wordprocessingShape">
                    <wps:wsp>
                      <wps:cNvCnPr/>
                      <wps:spPr>
                        <a:xfrm>
                          <a:off x="0" y="0"/>
                          <a:ext cx="5427346" cy="0"/>
                        </a:xfrm>
                        <a:prstGeom prst="line">
                          <a:avLst/>
                        </a:prstGeom>
                        <a:noFill/>
                        <a:ln w="38100" cap="flat">
                          <a:solidFill>
                            <a:srgbClr val="000000"/>
                          </a:solidFill>
                          <a:prstDash val="solid"/>
                          <a:round/>
                        </a:ln>
                        <a:effectLst/>
                      </wps:spPr>
                      <wps:bodyPr/>
                    </wps:wsp>
                  </a:graphicData>
                </a:graphic>
              </wp:anchor>
            </w:drawing>
          </mc:Choice>
          <mc:Fallback>
            <w:pict>
              <v:line id="officeArt object" o:spid="_x0000_s1026" alt="Line 2" style="position:absolute;z-index:251659264;visibility:visible;mso-wrap-style:square;mso-wrap-distance-left:0;mso-wrap-distance-top:0;mso-wrap-distance-right:0;mso-wrap-distance-bottom:0;mso-position-horizontal:absolute;mso-position-horizontal-relative:text;mso-position-vertical:absolute;mso-position-vertical-relative:line" from="1.35pt,5.5pt" to="428.7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" strokeweight="3pt">
                <w10:wrap anchory="line"/>
              </v:line>
            </w:pict>
          </mc:Fallback>
        </mc:AlternateContent>
      </w:r>
    </w:p>
    <w:p w:rsidR="00297B40" w:rsidRDefault="00D71F06" w:rsidP="008935B9">
      <w:pPr>
        <w:pStyle w:val="Subtitle"/>
        <w:rPr>
          <w:sz w:val="24"/>
          <w:szCs w:val="24"/>
        </w:rPr>
      </w:pPr>
      <w:r>
        <w:rPr>
          <w:sz w:val="24"/>
          <w:szCs w:val="24"/>
        </w:rPr>
        <w:t xml:space="preserve">P.O. Box 195 </w:t>
      </w:r>
      <w:r>
        <w:rPr>
          <w:rFonts w:ascii="Symbol" w:hAnsi="Symbol"/>
          <w:sz w:val="24"/>
          <w:szCs w:val="24"/>
        </w:rPr>
        <w:t></w:t>
      </w:r>
      <w:r>
        <w:rPr>
          <w:sz w:val="24"/>
          <w:szCs w:val="24"/>
        </w:rPr>
        <w:t xml:space="preserve"> Keyport, WA  98345-0195 </w:t>
      </w:r>
      <w:r>
        <w:rPr>
          <w:rFonts w:ascii="Symbol" w:hAnsi="Symbol"/>
          <w:sz w:val="24"/>
          <w:szCs w:val="24"/>
        </w:rPr>
        <w:t></w:t>
      </w:r>
      <w:r>
        <w:rPr>
          <w:sz w:val="24"/>
          <w:szCs w:val="24"/>
        </w:rPr>
        <w:t xml:space="preserve"> (541) 760-0176</w:t>
      </w:r>
    </w:p>
    <w:p w:rsidR="00297B40" w:rsidRDefault="00297B40" w:rsidP="008935B9">
      <w:pPr>
        <w:pStyle w:val="Subtitle"/>
        <w:rPr>
          <w:sz w:val="8"/>
          <w:szCs w:val="8"/>
        </w:rPr>
      </w:pPr>
    </w:p>
    <w:p w:rsidR="00297B40" w:rsidRDefault="00D71F06" w:rsidP="008935B9">
      <w:pPr>
        <w:pStyle w:val="Subtitle"/>
        <w:rPr>
          <w:i/>
          <w:iCs/>
          <w:sz w:val="20"/>
          <w:szCs w:val="20"/>
        </w:rPr>
      </w:pPr>
      <w:r>
        <w:rPr>
          <w:i/>
          <w:iCs/>
          <w:sz w:val="20"/>
          <w:szCs w:val="20"/>
        </w:rPr>
        <w:t>Commissioners</w:t>
      </w:r>
    </w:p>
    <w:p w:rsidR="00297B40" w:rsidRDefault="00297B40" w:rsidP="008935B9">
      <w:pPr>
        <w:pStyle w:val="Subtitle"/>
        <w:rPr>
          <w:i/>
          <w:iCs/>
          <w:sz w:val="20"/>
          <w:szCs w:val="20"/>
        </w:rPr>
      </w:pPr>
    </w:p>
    <w:p w:rsidR="00297B40" w:rsidRDefault="00D71F06" w:rsidP="008935B9">
      <w:pPr>
        <w:pStyle w:val="Subtitle"/>
        <w:tabs>
          <w:tab w:val="center" w:pos="1440"/>
          <w:tab w:val="center" w:pos="4320"/>
          <w:tab w:val="center" w:pos="7200"/>
        </w:tabs>
        <w:rPr>
          <w:i/>
          <w:iCs/>
          <w:sz w:val="22"/>
          <w:szCs w:val="22"/>
        </w:rPr>
      </w:pPr>
      <w:r>
        <w:rPr>
          <w:i/>
          <w:iCs/>
          <w:sz w:val="22"/>
          <w:szCs w:val="22"/>
        </w:rPr>
        <w:t xml:space="preserve">Brian Watne </w:t>
      </w:r>
      <w:r w:rsidR="009057CD">
        <w:rPr>
          <w:i/>
          <w:iCs/>
          <w:sz w:val="22"/>
          <w:szCs w:val="22"/>
        </w:rPr>
        <w:t xml:space="preserve">– Chairman     </w:t>
      </w:r>
      <w:r w:rsidR="009057CD">
        <w:rPr>
          <w:i/>
          <w:iCs/>
          <w:sz w:val="22"/>
          <w:szCs w:val="22"/>
        </w:rPr>
        <w:tab/>
      </w:r>
      <w:r w:rsidR="00F3395C">
        <w:rPr>
          <w:i/>
          <w:iCs/>
          <w:sz w:val="22"/>
          <w:szCs w:val="22"/>
        </w:rPr>
        <w:t xml:space="preserve">         </w:t>
      </w:r>
      <w:r w:rsidR="009057CD">
        <w:rPr>
          <w:i/>
          <w:iCs/>
          <w:sz w:val="22"/>
          <w:szCs w:val="22"/>
        </w:rPr>
        <w:t xml:space="preserve">Don McCracken </w:t>
      </w:r>
      <w:r>
        <w:rPr>
          <w:i/>
          <w:iCs/>
          <w:sz w:val="22"/>
          <w:szCs w:val="22"/>
        </w:rPr>
        <w:t>- Secretary</w:t>
      </w:r>
      <w:r>
        <w:rPr>
          <w:i/>
          <w:iCs/>
          <w:sz w:val="22"/>
          <w:szCs w:val="22"/>
        </w:rPr>
        <w:tab/>
      </w:r>
      <w:r w:rsidR="00F3395C">
        <w:rPr>
          <w:i/>
          <w:iCs/>
          <w:sz w:val="22"/>
          <w:szCs w:val="22"/>
        </w:rPr>
        <w:t xml:space="preserve">                  </w:t>
      </w:r>
      <w:r>
        <w:rPr>
          <w:i/>
          <w:iCs/>
          <w:sz w:val="22"/>
          <w:szCs w:val="22"/>
        </w:rPr>
        <w:t>Lena Hunt</w:t>
      </w:r>
    </w:p>
    <w:p w:rsidR="00297B40" w:rsidRDefault="009057CD" w:rsidP="008935B9">
      <w:pPr>
        <w:pStyle w:val="Subtitle"/>
        <w:tabs>
          <w:tab w:val="center" w:pos="1440"/>
          <w:tab w:val="center" w:pos="4320"/>
          <w:tab w:val="center" w:pos="7200"/>
        </w:tabs>
        <w:rPr>
          <w:i/>
          <w:iCs/>
          <w:sz w:val="22"/>
          <w:szCs w:val="22"/>
        </w:rPr>
      </w:pPr>
      <w:r>
        <w:rPr>
          <w:i/>
          <w:iCs/>
          <w:sz w:val="22"/>
          <w:szCs w:val="22"/>
        </w:rPr>
        <w:t>(541) 760-0176</w:t>
      </w:r>
      <w:r>
        <w:rPr>
          <w:i/>
          <w:iCs/>
          <w:sz w:val="22"/>
          <w:szCs w:val="22"/>
        </w:rPr>
        <w:tab/>
      </w:r>
      <w:r w:rsidR="00F3395C">
        <w:rPr>
          <w:i/>
          <w:iCs/>
          <w:sz w:val="22"/>
          <w:szCs w:val="22"/>
        </w:rPr>
        <w:t xml:space="preserve">          </w:t>
      </w:r>
      <w:r>
        <w:rPr>
          <w:i/>
          <w:iCs/>
          <w:sz w:val="22"/>
          <w:szCs w:val="22"/>
        </w:rPr>
        <w:t xml:space="preserve"> (360) 830-9097</w:t>
      </w:r>
      <w:r w:rsidR="00D71F06">
        <w:rPr>
          <w:i/>
          <w:iCs/>
          <w:sz w:val="22"/>
          <w:szCs w:val="22"/>
        </w:rPr>
        <w:tab/>
      </w:r>
      <w:r w:rsidR="00F3395C">
        <w:rPr>
          <w:i/>
          <w:iCs/>
          <w:sz w:val="22"/>
          <w:szCs w:val="22"/>
        </w:rPr>
        <w:t xml:space="preserve">               </w:t>
      </w:r>
      <w:r w:rsidR="00D71F06">
        <w:rPr>
          <w:i/>
          <w:iCs/>
          <w:sz w:val="22"/>
          <w:szCs w:val="22"/>
        </w:rPr>
        <w:t xml:space="preserve"> (206) 910-7644</w:t>
      </w:r>
    </w:p>
    <w:p w:rsidR="008935B9" w:rsidRDefault="008935B9" w:rsidP="008935B9">
      <w:pPr>
        <w:pStyle w:val="Subtitle"/>
        <w:tabs>
          <w:tab w:val="center" w:pos="1440"/>
          <w:tab w:val="center" w:pos="4320"/>
          <w:tab w:val="center" w:pos="7200"/>
        </w:tabs>
        <w:jc w:val="both"/>
        <w:rPr>
          <w:i/>
          <w:iCs/>
          <w:sz w:val="22"/>
          <w:szCs w:val="22"/>
        </w:rPr>
      </w:pPr>
    </w:p>
    <w:p w:rsidR="009057CD" w:rsidRDefault="008935B9" w:rsidP="008935B9">
      <w:pPr>
        <w:pStyle w:val="Body"/>
        <w:ind w:left="6480" w:firstLine="720"/>
        <w:jc w:val="both"/>
        <w:rPr>
          <w:sz w:val="22"/>
          <w:szCs w:val="22"/>
        </w:rPr>
      </w:pPr>
      <w:r>
        <w:rPr>
          <w:sz w:val="22"/>
          <w:szCs w:val="22"/>
        </w:rPr>
        <w:t xml:space="preserve">                </w:t>
      </w:r>
      <w:r>
        <w:rPr>
          <w:sz w:val="22"/>
          <w:szCs w:val="22"/>
        </w:rPr>
        <w:tab/>
        <w:t xml:space="preserve">           January 9, 2023</w:t>
      </w:r>
    </w:p>
    <w:p w:rsidR="001817FE" w:rsidRPr="009057CD" w:rsidRDefault="001817FE" w:rsidP="008935B9">
      <w:pPr>
        <w:pStyle w:val="Body"/>
        <w:ind w:left="6480" w:firstLine="720"/>
        <w:jc w:val="both"/>
        <w:rPr>
          <w:sz w:val="18"/>
          <w:szCs w:val="18"/>
        </w:rPr>
      </w:pPr>
    </w:p>
    <w:p w:rsidR="008935B9" w:rsidRDefault="009057CD" w:rsidP="008935B9">
      <w:pPr>
        <w:pStyle w:val="Body"/>
        <w:jc w:val="both"/>
        <w:rPr>
          <w:rFonts w:eastAsia="Arial Unicode MS" w:cs="Arial Unicode MS"/>
          <w:sz w:val="20"/>
          <w:szCs w:val="20"/>
        </w:rPr>
      </w:pPr>
      <w:r>
        <w:rPr>
          <w:rFonts w:eastAsia="Arial Unicode MS" w:cs="Arial Unicode MS"/>
          <w:sz w:val="20"/>
          <w:szCs w:val="20"/>
        </w:rPr>
        <w:t>Present: Commissioner McCracken</w:t>
      </w:r>
      <w:r w:rsidR="006126E3">
        <w:rPr>
          <w:rFonts w:eastAsia="Arial Unicode MS" w:cs="Arial Unicode MS"/>
          <w:sz w:val="20"/>
          <w:szCs w:val="20"/>
        </w:rPr>
        <w:t xml:space="preserve">, </w:t>
      </w:r>
      <w:r w:rsidR="006126E3" w:rsidRPr="006126E3">
        <w:rPr>
          <w:rFonts w:eastAsia="Arial Unicode MS" w:cs="Arial Unicode MS"/>
          <w:sz w:val="20"/>
          <w:szCs w:val="20"/>
        </w:rPr>
        <w:t>Commissioner</w:t>
      </w:r>
      <w:r w:rsidR="006126E3">
        <w:rPr>
          <w:rFonts w:eastAsia="Arial Unicode MS" w:cs="Arial Unicode MS"/>
          <w:sz w:val="20"/>
          <w:szCs w:val="20"/>
        </w:rPr>
        <w:t xml:space="preserve"> Watne</w:t>
      </w:r>
      <w:r w:rsidR="008A35BE" w:rsidRPr="009057CD">
        <w:rPr>
          <w:rFonts w:eastAsia="Arial Unicode MS" w:cs="Arial Unicode MS"/>
          <w:sz w:val="20"/>
          <w:szCs w:val="20"/>
        </w:rPr>
        <w:t xml:space="preserve">, </w:t>
      </w:r>
      <w:r w:rsidR="005E0F98">
        <w:rPr>
          <w:rFonts w:eastAsia="Arial Unicode MS" w:cs="Arial Unicode MS"/>
          <w:sz w:val="20"/>
          <w:szCs w:val="20"/>
        </w:rPr>
        <w:t xml:space="preserve">Commissioner Hunt, </w:t>
      </w:r>
      <w:r w:rsidR="008A35BE">
        <w:rPr>
          <w:rFonts w:eastAsia="Arial Unicode MS" w:cs="Arial Unicode MS"/>
          <w:sz w:val="20"/>
          <w:szCs w:val="20"/>
        </w:rPr>
        <w:t>Auditor Belinda Dews</w:t>
      </w:r>
      <w:r w:rsidR="008935B9">
        <w:rPr>
          <w:rFonts w:eastAsia="Arial Unicode MS" w:cs="Arial Unicode MS"/>
          <w:sz w:val="20"/>
          <w:szCs w:val="20"/>
        </w:rPr>
        <w:t xml:space="preserve">. </w:t>
      </w:r>
    </w:p>
    <w:p w:rsidR="00DF7D7B" w:rsidRDefault="00D71F06" w:rsidP="008935B9">
      <w:pPr>
        <w:pStyle w:val="Body"/>
        <w:jc w:val="both"/>
        <w:rPr>
          <w:rFonts w:eastAsia="Arial Unicode MS" w:cs="Arial Unicode MS"/>
          <w:sz w:val="20"/>
          <w:szCs w:val="20"/>
        </w:rPr>
      </w:pPr>
      <w:r>
        <w:rPr>
          <w:rFonts w:eastAsia="Arial Unicode MS" w:cs="Arial Unicode MS"/>
          <w:sz w:val="20"/>
          <w:szCs w:val="20"/>
        </w:rPr>
        <w:t xml:space="preserve">The </w:t>
      </w:r>
      <w:r w:rsidR="00FF55DC">
        <w:rPr>
          <w:rFonts w:eastAsia="Arial Unicode MS" w:cs="Arial Unicode MS"/>
          <w:sz w:val="20"/>
          <w:szCs w:val="20"/>
        </w:rPr>
        <w:t xml:space="preserve">hybrid meeting, at the Port office as well as </w:t>
      </w:r>
      <w:r w:rsidR="002024FB">
        <w:rPr>
          <w:rFonts w:eastAsia="Arial Unicode MS" w:cs="Arial Unicode MS"/>
          <w:sz w:val="20"/>
          <w:szCs w:val="20"/>
        </w:rPr>
        <w:t xml:space="preserve">via Zoom </w:t>
      </w:r>
      <w:r>
        <w:rPr>
          <w:rFonts w:eastAsia="Arial Unicode MS" w:cs="Arial Unicode MS"/>
          <w:sz w:val="20"/>
          <w:szCs w:val="20"/>
        </w:rPr>
        <w:t>was called to order at</w:t>
      </w:r>
      <w:r w:rsidR="008935B9">
        <w:rPr>
          <w:rFonts w:eastAsia="Arial Unicode MS" w:cs="Arial Unicode MS"/>
          <w:sz w:val="20"/>
          <w:szCs w:val="20"/>
        </w:rPr>
        <w:t xml:space="preserve"> 6:04</w:t>
      </w:r>
      <w:r w:rsidR="00B6721F">
        <w:rPr>
          <w:rFonts w:eastAsia="Arial Unicode MS" w:cs="Arial Unicode MS"/>
          <w:sz w:val="20"/>
          <w:szCs w:val="20"/>
        </w:rPr>
        <w:t>pm by</w:t>
      </w:r>
      <w:r w:rsidR="006126E3">
        <w:rPr>
          <w:rFonts w:eastAsia="Arial Unicode MS" w:cs="Arial Unicode MS"/>
          <w:sz w:val="20"/>
          <w:szCs w:val="20"/>
        </w:rPr>
        <w:t xml:space="preserve"> Commissioner Watne.</w:t>
      </w:r>
    </w:p>
    <w:p w:rsidR="00794EAF" w:rsidRDefault="00DF7D7B" w:rsidP="008935B9">
      <w:pPr>
        <w:pStyle w:val="Body"/>
        <w:jc w:val="both"/>
        <w:rPr>
          <w:sz w:val="20"/>
          <w:szCs w:val="20"/>
        </w:rPr>
      </w:pPr>
      <w:r>
        <w:rPr>
          <w:sz w:val="20"/>
          <w:szCs w:val="20"/>
        </w:rPr>
        <w:t>T</w:t>
      </w:r>
      <w:r w:rsidRPr="00DF7D7B">
        <w:rPr>
          <w:sz w:val="20"/>
          <w:szCs w:val="20"/>
        </w:rPr>
        <w:t xml:space="preserve">he minutes from the </w:t>
      </w:r>
      <w:r w:rsidR="008935B9">
        <w:rPr>
          <w:sz w:val="20"/>
          <w:szCs w:val="20"/>
        </w:rPr>
        <w:t>December</w:t>
      </w:r>
      <w:r w:rsidR="0055609A">
        <w:rPr>
          <w:sz w:val="20"/>
          <w:szCs w:val="20"/>
        </w:rPr>
        <w:t xml:space="preserve"> 5</w:t>
      </w:r>
      <w:r w:rsidR="00FF55DC">
        <w:rPr>
          <w:sz w:val="20"/>
          <w:szCs w:val="20"/>
        </w:rPr>
        <w:t>,</w:t>
      </w:r>
      <w:r w:rsidR="00794EAF">
        <w:rPr>
          <w:sz w:val="20"/>
          <w:szCs w:val="20"/>
        </w:rPr>
        <w:t xml:space="preserve"> </w:t>
      </w:r>
      <w:r w:rsidR="00B6721F">
        <w:rPr>
          <w:sz w:val="20"/>
          <w:szCs w:val="20"/>
        </w:rPr>
        <w:t xml:space="preserve">2022 </w:t>
      </w:r>
      <w:r w:rsidR="00B6721F" w:rsidRPr="00DF7D7B">
        <w:rPr>
          <w:sz w:val="20"/>
          <w:szCs w:val="20"/>
        </w:rPr>
        <w:t>meeting</w:t>
      </w:r>
      <w:r w:rsidRPr="00DF7D7B">
        <w:rPr>
          <w:sz w:val="20"/>
          <w:szCs w:val="20"/>
        </w:rPr>
        <w:t xml:space="preserve"> were read an</w:t>
      </w:r>
      <w:r w:rsidR="001817FE">
        <w:rPr>
          <w:sz w:val="20"/>
          <w:szCs w:val="20"/>
        </w:rPr>
        <w:t>d approved by all Commissioners.</w:t>
      </w:r>
    </w:p>
    <w:p w:rsidR="00794EAF" w:rsidRDefault="00794EAF" w:rsidP="008935B9">
      <w:pPr>
        <w:pStyle w:val="Body"/>
        <w:jc w:val="both"/>
        <w:rPr>
          <w:sz w:val="20"/>
          <w:szCs w:val="20"/>
        </w:rPr>
      </w:pPr>
    </w:p>
    <w:p w:rsidR="00EB0478" w:rsidRPr="00767A6D" w:rsidRDefault="00D71F06" w:rsidP="008935B9">
      <w:pPr>
        <w:pStyle w:val="Body"/>
        <w:shd w:val="clear" w:color="auto" w:fill="FFFFFF"/>
        <w:jc w:val="both"/>
        <w:rPr>
          <w:sz w:val="20"/>
          <w:szCs w:val="20"/>
          <w:u w:val="single"/>
        </w:rPr>
      </w:pPr>
      <w:r>
        <w:rPr>
          <w:sz w:val="20"/>
          <w:szCs w:val="20"/>
          <w:u w:val="single"/>
        </w:rPr>
        <w:t>Old Business</w:t>
      </w:r>
    </w:p>
    <w:p w:rsidR="00A76C04" w:rsidRDefault="0055609A" w:rsidP="008935B9">
      <w:pPr>
        <w:pStyle w:val="Body"/>
        <w:numPr>
          <w:ilvl w:val="0"/>
          <w:numId w:val="1"/>
        </w:numPr>
        <w:tabs>
          <w:tab w:val="left" w:pos="1764"/>
        </w:tabs>
        <w:jc w:val="both"/>
        <w:rPr>
          <w:sz w:val="20"/>
          <w:szCs w:val="20"/>
        </w:rPr>
      </w:pPr>
      <w:r>
        <w:rPr>
          <w:sz w:val="20"/>
          <w:szCs w:val="20"/>
        </w:rPr>
        <w:t xml:space="preserve">The Port waiting list is up to date.  </w:t>
      </w:r>
      <w:r w:rsidR="008A5F18">
        <w:rPr>
          <w:sz w:val="20"/>
          <w:szCs w:val="20"/>
        </w:rPr>
        <w:t xml:space="preserve">Former Auditor Claire Ward has access to website changes and will be asked to update the online list.  </w:t>
      </w:r>
      <w:r>
        <w:rPr>
          <w:sz w:val="20"/>
          <w:szCs w:val="20"/>
        </w:rPr>
        <w:t>Some adjustments delayed mailing of the tenants annual contracts but these will go out in January</w:t>
      </w:r>
      <w:r w:rsidR="00E552C3">
        <w:rPr>
          <w:sz w:val="20"/>
          <w:szCs w:val="20"/>
        </w:rPr>
        <w:t>.</w:t>
      </w:r>
      <w:r>
        <w:rPr>
          <w:sz w:val="20"/>
          <w:szCs w:val="20"/>
        </w:rPr>
        <w:t xml:space="preserve">  All tenants are required to have a signed contract and documentation on file with the Port.</w:t>
      </w:r>
    </w:p>
    <w:p w:rsidR="00C7100F" w:rsidRDefault="00C7100F" w:rsidP="008935B9">
      <w:pPr>
        <w:pStyle w:val="Body"/>
        <w:numPr>
          <w:ilvl w:val="0"/>
          <w:numId w:val="1"/>
        </w:numPr>
        <w:tabs>
          <w:tab w:val="left" w:pos="1764"/>
        </w:tabs>
        <w:jc w:val="both"/>
        <w:rPr>
          <w:sz w:val="20"/>
          <w:szCs w:val="20"/>
        </w:rPr>
      </w:pPr>
      <w:r>
        <w:rPr>
          <w:sz w:val="20"/>
          <w:szCs w:val="20"/>
        </w:rPr>
        <w:t>Auditor Dews reports two tenants are late with payments.</w:t>
      </w:r>
    </w:p>
    <w:p w:rsidR="0055609A" w:rsidRDefault="0055609A" w:rsidP="008935B9">
      <w:pPr>
        <w:pStyle w:val="Body"/>
        <w:numPr>
          <w:ilvl w:val="0"/>
          <w:numId w:val="1"/>
        </w:numPr>
        <w:tabs>
          <w:tab w:val="left" w:pos="1764"/>
        </w:tabs>
        <w:jc w:val="both"/>
        <w:rPr>
          <w:sz w:val="20"/>
          <w:szCs w:val="20"/>
        </w:rPr>
      </w:pPr>
      <w:r>
        <w:rPr>
          <w:sz w:val="20"/>
          <w:szCs w:val="20"/>
        </w:rPr>
        <w:t>A date for the Port survey has not ye</w:t>
      </w:r>
      <w:r w:rsidR="000626EB">
        <w:rPr>
          <w:sz w:val="20"/>
          <w:szCs w:val="20"/>
        </w:rPr>
        <w:t>t been established.  Soundwest Engineering is coordinating that along with ongoing communication</w:t>
      </w:r>
      <w:r w:rsidR="009F686E">
        <w:rPr>
          <w:sz w:val="20"/>
          <w:szCs w:val="20"/>
        </w:rPr>
        <w:t>s</w:t>
      </w:r>
      <w:r w:rsidR="000626EB">
        <w:rPr>
          <w:sz w:val="20"/>
          <w:szCs w:val="20"/>
        </w:rPr>
        <w:t xml:space="preserve"> with DNR, NOAA Fisheries and Army Corps of Engineers personnel regarding final permit and mitigation.</w:t>
      </w:r>
    </w:p>
    <w:p w:rsidR="005069AD" w:rsidRDefault="0085271E" w:rsidP="008935B9">
      <w:pPr>
        <w:pStyle w:val="Body"/>
        <w:numPr>
          <w:ilvl w:val="0"/>
          <w:numId w:val="1"/>
        </w:numPr>
        <w:tabs>
          <w:tab w:val="left" w:pos="1764"/>
        </w:tabs>
        <w:jc w:val="both"/>
        <w:rPr>
          <w:sz w:val="20"/>
          <w:szCs w:val="20"/>
        </w:rPr>
      </w:pPr>
      <w:r>
        <w:rPr>
          <w:sz w:val="20"/>
          <w:szCs w:val="20"/>
        </w:rPr>
        <w:t>Kitsap County Stormwater has contacted Commissioner Watne.  Ongoing discussions will follow.</w:t>
      </w:r>
    </w:p>
    <w:p w:rsidR="0085271E" w:rsidRDefault="0085271E" w:rsidP="008935B9">
      <w:pPr>
        <w:pStyle w:val="Body"/>
        <w:numPr>
          <w:ilvl w:val="0"/>
          <w:numId w:val="1"/>
        </w:numPr>
        <w:tabs>
          <w:tab w:val="left" w:pos="1764"/>
        </w:tabs>
        <w:jc w:val="both"/>
        <w:rPr>
          <w:sz w:val="20"/>
          <w:szCs w:val="20"/>
        </w:rPr>
      </w:pPr>
      <w:r>
        <w:rPr>
          <w:sz w:val="20"/>
          <w:szCs w:val="20"/>
        </w:rPr>
        <w:t>Pier and ramp lights were installed.  A donated Christmas tree was erected and lit as well, all under direction of Commissioner Watne and volunteers</w:t>
      </w:r>
      <w:r w:rsidR="005048C6">
        <w:rPr>
          <w:sz w:val="20"/>
          <w:szCs w:val="20"/>
        </w:rPr>
        <w:t>.</w:t>
      </w:r>
    </w:p>
    <w:p w:rsidR="00364570" w:rsidRDefault="00364570" w:rsidP="008935B9">
      <w:pPr>
        <w:pStyle w:val="Body"/>
        <w:tabs>
          <w:tab w:val="left" w:pos="1764"/>
        </w:tabs>
        <w:jc w:val="both"/>
        <w:rPr>
          <w:sz w:val="20"/>
          <w:szCs w:val="20"/>
        </w:rPr>
      </w:pPr>
    </w:p>
    <w:p w:rsidR="00364570" w:rsidRDefault="00364570" w:rsidP="008935B9">
      <w:pPr>
        <w:pStyle w:val="Body"/>
        <w:tabs>
          <w:tab w:val="left" w:pos="1764"/>
        </w:tabs>
        <w:jc w:val="both"/>
        <w:rPr>
          <w:sz w:val="20"/>
          <w:szCs w:val="20"/>
        </w:rPr>
      </w:pPr>
    </w:p>
    <w:p w:rsidR="00E1569F" w:rsidRPr="00A76C04" w:rsidRDefault="00A76C04" w:rsidP="008935B9">
      <w:pPr>
        <w:pStyle w:val="Body"/>
        <w:tabs>
          <w:tab w:val="left" w:pos="1764"/>
        </w:tabs>
        <w:jc w:val="both"/>
        <w:rPr>
          <w:sz w:val="20"/>
          <w:szCs w:val="20"/>
          <w:u w:val="single"/>
        </w:rPr>
      </w:pPr>
      <w:r>
        <w:rPr>
          <w:sz w:val="20"/>
          <w:szCs w:val="20"/>
          <w:u w:val="single"/>
        </w:rPr>
        <w:t>New Business</w:t>
      </w:r>
    </w:p>
    <w:p w:rsidR="005048C6" w:rsidRPr="005048C6" w:rsidRDefault="001E44DD" w:rsidP="008935B9">
      <w:pPr>
        <w:pStyle w:val="Body"/>
        <w:numPr>
          <w:ilvl w:val="0"/>
          <w:numId w:val="2"/>
        </w:numPr>
        <w:tabs>
          <w:tab w:val="left" w:pos="1764"/>
        </w:tabs>
        <w:jc w:val="both"/>
        <w:rPr>
          <w:sz w:val="20"/>
          <w:szCs w:val="20"/>
        </w:rPr>
      </w:pPr>
      <w:r w:rsidRPr="005048C6">
        <w:rPr>
          <w:sz w:val="20"/>
          <w:szCs w:val="20"/>
        </w:rPr>
        <w:t>Comm</w:t>
      </w:r>
      <w:r w:rsidR="00256530" w:rsidRPr="005048C6">
        <w:rPr>
          <w:sz w:val="20"/>
          <w:szCs w:val="20"/>
        </w:rPr>
        <w:t xml:space="preserve">issioner Hunt </w:t>
      </w:r>
      <w:r w:rsidR="00340641" w:rsidRPr="005048C6">
        <w:rPr>
          <w:sz w:val="20"/>
          <w:szCs w:val="20"/>
        </w:rPr>
        <w:t>reports a continuing effort to have Steve Mullen address Port concerns</w:t>
      </w:r>
      <w:r w:rsidR="00AE2F8E" w:rsidRPr="005048C6">
        <w:rPr>
          <w:sz w:val="20"/>
          <w:szCs w:val="20"/>
        </w:rPr>
        <w:t xml:space="preserve"> about his vessel</w:t>
      </w:r>
      <w:r w:rsidR="00AE2F8E" w:rsidRPr="005048C6">
        <w:rPr>
          <w:i/>
          <w:sz w:val="20"/>
          <w:szCs w:val="20"/>
        </w:rPr>
        <w:t>.</w:t>
      </w:r>
      <w:r w:rsidR="00C7100F">
        <w:rPr>
          <w:i/>
          <w:sz w:val="20"/>
          <w:szCs w:val="20"/>
        </w:rPr>
        <w:t xml:space="preserve"> </w:t>
      </w:r>
      <w:r w:rsidR="00C7100F">
        <w:rPr>
          <w:sz w:val="20"/>
          <w:szCs w:val="20"/>
        </w:rPr>
        <w:t>A repair plan</w:t>
      </w:r>
      <w:r w:rsidR="00F57AC9">
        <w:rPr>
          <w:sz w:val="20"/>
          <w:szCs w:val="20"/>
        </w:rPr>
        <w:t xml:space="preserve"> request </w:t>
      </w:r>
      <w:r w:rsidR="00C7100F">
        <w:rPr>
          <w:sz w:val="20"/>
          <w:szCs w:val="20"/>
        </w:rPr>
        <w:t>was made in September but no follow-on plan was submitted.  A certified letter was sent on January 3rd informing him that his lease will not be renewed</w:t>
      </w:r>
      <w:r w:rsidR="00E175B5">
        <w:rPr>
          <w:sz w:val="20"/>
          <w:szCs w:val="20"/>
        </w:rPr>
        <w:t xml:space="preserve"> and </w:t>
      </w:r>
      <w:r w:rsidR="00FC3B10">
        <w:rPr>
          <w:sz w:val="20"/>
          <w:szCs w:val="20"/>
        </w:rPr>
        <w:t xml:space="preserve">again </w:t>
      </w:r>
      <w:r w:rsidR="00E175B5">
        <w:rPr>
          <w:sz w:val="20"/>
          <w:szCs w:val="20"/>
        </w:rPr>
        <w:t xml:space="preserve">inviting him to the Port meeting to discuss his situation. </w:t>
      </w:r>
      <w:r w:rsidR="00E175B5">
        <w:rPr>
          <w:sz w:val="20"/>
          <w:szCs w:val="20"/>
        </w:rPr>
        <w:t>He replied in writing within the week arguing his case</w:t>
      </w:r>
      <w:r w:rsidR="00E175B5">
        <w:rPr>
          <w:sz w:val="20"/>
          <w:szCs w:val="20"/>
        </w:rPr>
        <w:t xml:space="preserve"> and refusing to attend.  Following Port Rules and Regulations</w:t>
      </w:r>
      <w:r w:rsidR="00F54191">
        <w:rPr>
          <w:sz w:val="20"/>
          <w:szCs w:val="20"/>
        </w:rPr>
        <w:t xml:space="preserve">, Section VI., C, </w:t>
      </w:r>
      <w:r w:rsidR="00E175B5">
        <w:rPr>
          <w:sz w:val="20"/>
          <w:szCs w:val="20"/>
        </w:rPr>
        <w:t>he is</w:t>
      </w:r>
      <w:r w:rsidR="00F57AC9">
        <w:rPr>
          <w:sz w:val="20"/>
          <w:szCs w:val="20"/>
        </w:rPr>
        <w:t xml:space="preserve"> r</w:t>
      </w:r>
      <w:r w:rsidR="00D0651F">
        <w:rPr>
          <w:sz w:val="20"/>
          <w:szCs w:val="20"/>
        </w:rPr>
        <w:t>equested to remove his vessel from the Port.</w:t>
      </w:r>
    </w:p>
    <w:p w:rsidR="005048C6" w:rsidRDefault="00DC3003" w:rsidP="008935B9">
      <w:pPr>
        <w:pStyle w:val="Body"/>
        <w:numPr>
          <w:ilvl w:val="0"/>
          <w:numId w:val="2"/>
        </w:numPr>
        <w:tabs>
          <w:tab w:val="left" w:pos="1764"/>
        </w:tabs>
        <w:jc w:val="both"/>
        <w:rPr>
          <w:sz w:val="20"/>
          <w:szCs w:val="20"/>
        </w:rPr>
      </w:pPr>
      <w:r>
        <w:rPr>
          <w:sz w:val="20"/>
          <w:szCs w:val="20"/>
        </w:rPr>
        <w:t>The sailboat that overstayed its</w:t>
      </w:r>
      <w:r w:rsidR="00173064" w:rsidRPr="005048C6">
        <w:rPr>
          <w:sz w:val="20"/>
          <w:szCs w:val="20"/>
        </w:rPr>
        <w:t xml:space="preserve"> welcome </w:t>
      </w:r>
      <w:r>
        <w:rPr>
          <w:sz w:val="20"/>
          <w:szCs w:val="20"/>
        </w:rPr>
        <w:t xml:space="preserve">in November has yet to pay the bill </w:t>
      </w:r>
      <w:r w:rsidR="005048C6" w:rsidRPr="005048C6">
        <w:rPr>
          <w:sz w:val="20"/>
          <w:szCs w:val="20"/>
        </w:rPr>
        <w:t>sent to the add</w:t>
      </w:r>
      <w:r>
        <w:rPr>
          <w:sz w:val="20"/>
          <w:szCs w:val="20"/>
        </w:rPr>
        <w:t xml:space="preserve">ress provided.  It was decided, instead of sending to collection, </w:t>
      </w:r>
      <w:r w:rsidR="005048C6" w:rsidRPr="005048C6">
        <w:rPr>
          <w:sz w:val="20"/>
          <w:szCs w:val="20"/>
        </w:rPr>
        <w:t>to add this boat's information to an office notice board of unwelcome visitors</w:t>
      </w:r>
      <w:r w:rsidR="00825220">
        <w:rPr>
          <w:sz w:val="20"/>
          <w:szCs w:val="20"/>
        </w:rPr>
        <w:t xml:space="preserve"> an</w:t>
      </w:r>
      <w:r w:rsidR="00FC3B10">
        <w:rPr>
          <w:sz w:val="20"/>
          <w:szCs w:val="20"/>
        </w:rPr>
        <w:t>d to share the information</w:t>
      </w:r>
      <w:r w:rsidR="00825220">
        <w:rPr>
          <w:sz w:val="20"/>
          <w:szCs w:val="20"/>
        </w:rPr>
        <w:t xml:space="preserve"> with other local ports.  Should this boat </w:t>
      </w:r>
      <w:r w:rsidR="005048C6" w:rsidRPr="005048C6">
        <w:rPr>
          <w:sz w:val="20"/>
          <w:szCs w:val="20"/>
        </w:rPr>
        <w:t>return</w:t>
      </w:r>
      <w:r w:rsidR="00FC3B10">
        <w:rPr>
          <w:sz w:val="20"/>
          <w:szCs w:val="20"/>
        </w:rPr>
        <w:t>,</w:t>
      </w:r>
      <w:bookmarkStart w:id="0" w:name="_GoBack"/>
      <w:bookmarkEnd w:id="0"/>
      <w:r w:rsidR="005048C6" w:rsidRPr="005048C6">
        <w:rPr>
          <w:sz w:val="20"/>
          <w:szCs w:val="20"/>
        </w:rPr>
        <w:t xml:space="preserve"> a past due billing will be issued and a </w:t>
      </w:r>
      <w:r w:rsidR="00825220">
        <w:rPr>
          <w:sz w:val="20"/>
          <w:szCs w:val="20"/>
        </w:rPr>
        <w:t>request to immediately leave the Port.</w:t>
      </w:r>
      <w:r w:rsidR="005048C6" w:rsidRPr="005048C6">
        <w:rPr>
          <w:sz w:val="20"/>
          <w:szCs w:val="20"/>
        </w:rPr>
        <w:t xml:space="preserve"> </w:t>
      </w:r>
    </w:p>
    <w:p w:rsidR="008A5F18" w:rsidRDefault="00E75879" w:rsidP="008935B9">
      <w:pPr>
        <w:pStyle w:val="Body"/>
        <w:numPr>
          <w:ilvl w:val="0"/>
          <w:numId w:val="2"/>
        </w:numPr>
        <w:tabs>
          <w:tab w:val="left" w:pos="1764"/>
        </w:tabs>
        <w:jc w:val="both"/>
        <w:rPr>
          <w:sz w:val="20"/>
          <w:szCs w:val="20"/>
        </w:rPr>
      </w:pPr>
      <w:r w:rsidRPr="008A5F18">
        <w:rPr>
          <w:sz w:val="20"/>
          <w:szCs w:val="20"/>
        </w:rPr>
        <w:t>Com</w:t>
      </w:r>
      <w:r w:rsidR="00825220" w:rsidRPr="008A5F18">
        <w:rPr>
          <w:sz w:val="20"/>
          <w:szCs w:val="20"/>
        </w:rPr>
        <w:t>missioner Hunt and Auditor Dews found an error in our budget that is being corrected.  Although we are up to date on bond payments, it was found that we have three payments remaining on our 2009 bond along with our 2019 bond.  This</w:t>
      </w:r>
      <w:r w:rsidR="008A5F18" w:rsidRPr="008A5F18">
        <w:rPr>
          <w:sz w:val="20"/>
          <w:szCs w:val="20"/>
        </w:rPr>
        <w:t xml:space="preserve"> came to light reviewing past budgets and will require a budget rewrit</w:t>
      </w:r>
      <w:r w:rsidR="00F54191">
        <w:rPr>
          <w:sz w:val="20"/>
          <w:szCs w:val="20"/>
        </w:rPr>
        <w:t xml:space="preserve">e.  </w:t>
      </w:r>
      <w:r w:rsidR="00825220" w:rsidRPr="008A5F18">
        <w:rPr>
          <w:sz w:val="20"/>
          <w:szCs w:val="20"/>
        </w:rPr>
        <w:t xml:space="preserve">  </w:t>
      </w:r>
    </w:p>
    <w:p w:rsidR="0081036E" w:rsidRPr="008A5F18" w:rsidRDefault="007D5167" w:rsidP="008935B9">
      <w:pPr>
        <w:pStyle w:val="Body"/>
        <w:numPr>
          <w:ilvl w:val="0"/>
          <w:numId w:val="2"/>
        </w:numPr>
        <w:tabs>
          <w:tab w:val="left" w:pos="1764"/>
        </w:tabs>
        <w:jc w:val="both"/>
        <w:rPr>
          <w:sz w:val="20"/>
          <w:szCs w:val="20"/>
        </w:rPr>
      </w:pPr>
      <w:r w:rsidRPr="008A5F18">
        <w:rPr>
          <w:sz w:val="20"/>
          <w:szCs w:val="20"/>
        </w:rPr>
        <w:t>Checks #5068 - #5076</w:t>
      </w:r>
      <w:r w:rsidR="00ED49E4" w:rsidRPr="008A5F18">
        <w:rPr>
          <w:sz w:val="20"/>
          <w:szCs w:val="20"/>
        </w:rPr>
        <w:t xml:space="preserve">, </w:t>
      </w:r>
      <w:r w:rsidR="0081036E" w:rsidRPr="008A5F18">
        <w:rPr>
          <w:sz w:val="20"/>
          <w:szCs w:val="20"/>
        </w:rPr>
        <w:t>totaling $</w:t>
      </w:r>
      <w:r w:rsidRPr="008A5F18">
        <w:rPr>
          <w:sz w:val="20"/>
          <w:szCs w:val="20"/>
        </w:rPr>
        <w:t>1263.09</w:t>
      </w:r>
      <w:r w:rsidR="00426E2E" w:rsidRPr="008A5F18">
        <w:rPr>
          <w:sz w:val="20"/>
          <w:szCs w:val="20"/>
        </w:rPr>
        <w:t>, were</w:t>
      </w:r>
      <w:r w:rsidR="00077EAA" w:rsidRPr="008A5F18">
        <w:rPr>
          <w:sz w:val="20"/>
          <w:szCs w:val="20"/>
        </w:rPr>
        <w:t xml:space="preserve"> </w:t>
      </w:r>
      <w:r w:rsidR="005B29EC" w:rsidRPr="008A5F18">
        <w:rPr>
          <w:sz w:val="20"/>
          <w:szCs w:val="20"/>
        </w:rPr>
        <w:t xml:space="preserve">paid. </w:t>
      </w:r>
      <w:r w:rsidRPr="008A5F18">
        <w:rPr>
          <w:sz w:val="20"/>
          <w:szCs w:val="20"/>
        </w:rPr>
        <w:t>Check #5086</w:t>
      </w:r>
      <w:r w:rsidR="005B29EC" w:rsidRPr="008A5F18">
        <w:rPr>
          <w:sz w:val="20"/>
          <w:szCs w:val="20"/>
        </w:rPr>
        <w:t xml:space="preserve"> </w:t>
      </w:r>
      <w:r w:rsidRPr="008A5F18">
        <w:rPr>
          <w:sz w:val="20"/>
          <w:szCs w:val="20"/>
        </w:rPr>
        <w:t>for $229.50 also paid.</w:t>
      </w:r>
    </w:p>
    <w:p w:rsidR="0081036E" w:rsidRDefault="0081036E" w:rsidP="008935B9">
      <w:pPr>
        <w:pStyle w:val="Body"/>
        <w:tabs>
          <w:tab w:val="left" w:pos="1764"/>
        </w:tabs>
        <w:jc w:val="both"/>
        <w:rPr>
          <w:sz w:val="20"/>
          <w:szCs w:val="20"/>
        </w:rPr>
      </w:pPr>
    </w:p>
    <w:p w:rsidR="0081036E" w:rsidRPr="0081036E" w:rsidRDefault="0081036E" w:rsidP="008935B9">
      <w:pPr>
        <w:pStyle w:val="Body"/>
        <w:tabs>
          <w:tab w:val="left" w:pos="1764"/>
        </w:tabs>
        <w:jc w:val="both"/>
        <w:rPr>
          <w:sz w:val="20"/>
          <w:szCs w:val="20"/>
        </w:rPr>
      </w:pPr>
    </w:p>
    <w:p w:rsidR="0053534E" w:rsidRDefault="0053534E" w:rsidP="008935B9">
      <w:pPr>
        <w:pStyle w:val="Body"/>
        <w:tabs>
          <w:tab w:val="left" w:pos="1764"/>
        </w:tabs>
        <w:jc w:val="both"/>
        <w:rPr>
          <w:sz w:val="20"/>
          <w:szCs w:val="20"/>
        </w:rPr>
      </w:pPr>
      <w:r>
        <w:rPr>
          <w:sz w:val="20"/>
          <w:szCs w:val="20"/>
        </w:rPr>
        <w:t xml:space="preserve">The next regular meeting will be a hybrid meeting, held at the Port office </w:t>
      </w:r>
      <w:r w:rsidR="00B02D33">
        <w:rPr>
          <w:sz w:val="20"/>
          <w:szCs w:val="20"/>
        </w:rPr>
        <w:t xml:space="preserve">and </w:t>
      </w:r>
      <w:r w:rsidR="00FC3B10">
        <w:rPr>
          <w:sz w:val="20"/>
          <w:szCs w:val="20"/>
        </w:rPr>
        <w:t>on Zoom, on Monday</w:t>
      </w:r>
      <w:proofErr w:type="gramStart"/>
      <w:r w:rsidR="00FC3B10">
        <w:rPr>
          <w:sz w:val="20"/>
          <w:szCs w:val="20"/>
        </w:rPr>
        <w:t>,  February</w:t>
      </w:r>
      <w:proofErr w:type="gramEnd"/>
      <w:r w:rsidR="00FC3B10">
        <w:rPr>
          <w:sz w:val="20"/>
          <w:szCs w:val="20"/>
        </w:rPr>
        <w:t xml:space="preserve"> 6</w:t>
      </w:r>
      <w:r w:rsidR="00B17331">
        <w:rPr>
          <w:sz w:val="20"/>
          <w:szCs w:val="20"/>
        </w:rPr>
        <w:t xml:space="preserve">, </w:t>
      </w:r>
      <w:r w:rsidR="002066A8">
        <w:rPr>
          <w:sz w:val="20"/>
          <w:szCs w:val="20"/>
        </w:rPr>
        <w:t xml:space="preserve">2023 </w:t>
      </w:r>
      <w:r w:rsidR="00426E2E">
        <w:rPr>
          <w:sz w:val="20"/>
          <w:szCs w:val="20"/>
        </w:rPr>
        <w:t>at 6:00p</w:t>
      </w:r>
      <w:r w:rsidR="007B3651">
        <w:rPr>
          <w:sz w:val="20"/>
          <w:szCs w:val="20"/>
        </w:rPr>
        <w:t>m</w:t>
      </w:r>
      <w:r w:rsidR="00426E2E">
        <w:rPr>
          <w:sz w:val="20"/>
          <w:szCs w:val="20"/>
        </w:rPr>
        <w:t>.</w:t>
      </w:r>
    </w:p>
    <w:p w:rsidR="002024FB" w:rsidRDefault="002024FB" w:rsidP="008935B9">
      <w:pPr>
        <w:pStyle w:val="Body"/>
        <w:tabs>
          <w:tab w:val="left" w:pos="1764"/>
        </w:tabs>
        <w:jc w:val="both"/>
        <w:rPr>
          <w:sz w:val="20"/>
          <w:szCs w:val="20"/>
        </w:rPr>
      </w:pPr>
      <w:r>
        <w:rPr>
          <w:sz w:val="20"/>
          <w:szCs w:val="20"/>
        </w:rPr>
        <w:t>This meeting was adjourn</w:t>
      </w:r>
      <w:r w:rsidR="00B02D33">
        <w:rPr>
          <w:sz w:val="20"/>
          <w:szCs w:val="20"/>
        </w:rPr>
        <w:t>e</w:t>
      </w:r>
      <w:r w:rsidR="00154A35">
        <w:rPr>
          <w:sz w:val="20"/>
          <w:szCs w:val="20"/>
        </w:rPr>
        <w:t xml:space="preserve">d by Commissioner Watne </w:t>
      </w:r>
      <w:r w:rsidR="00FC3B10">
        <w:rPr>
          <w:sz w:val="20"/>
          <w:szCs w:val="20"/>
        </w:rPr>
        <w:t>at 6:58</w:t>
      </w:r>
      <w:r w:rsidR="00867B05">
        <w:rPr>
          <w:sz w:val="20"/>
          <w:szCs w:val="20"/>
        </w:rPr>
        <w:t>pm</w:t>
      </w:r>
      <w:r>
        <w:rPr>
          <w:sz w:val="20"/>
          <w:szCs w:val="20"/>
        </w:rPr>
        <w:t>.</w:t>
      </w:r>
    </w:p>
    <w:p w:rsidR="007D5824" w:rsidRDefault="007D5824" w:rsidP="008935B9">
      <w:pPr>
        <w:pStyle w:val="Body"/>
        <w:tabs>
          <w:tab w:val="left" w:pos="1764"/>
        </w:tabs>
        <w:jc w:val="both"/>
        <w:rPr>
          <w:sz w:val="20"/>
          <w:szCs w:val="20"/>
        </w:rPr>
      </w:pPr>
      <w:r>
        <w:rPr>
          <w:sz w:val="20"/>
          <w:szCs w:val="20"/>
        </w:rPr>
        <w:t xml:space="preserve">Respectfully </w:t>
      </w:r>
      <w:r w:rsidR="003A4296">
        <w:rPr>
          <w:sz w:val="20"/>
          <w:szCs w:val="20"/>
        </w:rPr>
        <w:t>submitted: Don McCracken, S</w:t>
      </w:r>
      <w:r>
        <w:rPr>
          <w:sz w:val="20"/>
          <w:szCs w:val="20"/>
        </w:rPr>
        <w:t>ecretary</w:t>
      </w:r>
    </w:p>
    <w:sectPr w:rsidR="007D5824">
      <w:headerReference w:type="default" r:id="rId9"/>
      <w:footerReference w:type="default" r:id="rId10"/>
      <w:pgSz w:w="12240" w:h="15840"/>
      <w:pgMar w:top="720" w:right="720" w:bottom="720" w:left="7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45A7" w:rsidRDefault="006845A7">
      <w:r>
        <w:separator/>
      </w:r>
    </w:p>
  </w:endnote>
  <w:endnote w:type="continuationSeparator" w:id="0">
    <w:p w:rsidR="006845A7" w:rsidRDefault="006845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 w:name="Georgia">
    <w:panose1 w:val="02040502050405020303"/>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7B40" w:rsidRDefault="00297B40">
    <w:pPr>
      <w:pStyle w:val="Header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45A7" w:rsidRDefault="006845A7">
      <w:r>
        <w:separator/>
      </w:r>
    </w:p>
  </w:footnote>
  <w:footnote w:type="continuationSeparator" w:id="0">
    <w:p w:rsidR="006845A7" w:rsidRDefault="006845A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7B40" w:rsidRDefault="00297B40">
    <w:pPr>
      <w:pStyle w:val="HeaderFoo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5237F7"/>
    <w:multiLevelType w:val="hybridMultilevel"/>
    <w:tmpl w:val="3304991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E6001B7"/>
    <w:multiLevelType w:val="hybridMultilevel"/>
    <w:tmpl w:val="BCDA76CC"/>
    <w:lvl w:ilvl="0" w:tplc="CEEE0F64">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297B40"/>
    <w:rsid w:val="00025612"/>
    <w:rsid w:val="00034537"/>
    <w:rsid w:val="0004613B"/>
    <w:rsid w:val="00053C44"/>
    <w:rsid w:val="00060165"/>
    <w:rsid w:val="000626EB"/>
    <w:rsid w:val="00077EAA"/>
    <w:rsid w:val="0008038A"/>
    <w:rsid w:val="000876BC"/>
    <w:rsid w:val="00092B8B"/>
    <w:rsid w:val="000C5328"/>
    <w:rsid w:val="000D127C"/>
    <w:rsid w:val="000D1F03"/>
    <w:rsid w:val="000D603F"/>
    <w:rsid w:val="000D6729"/>
    <w:rsid w:val="00103961"/>
    <w:rsid w:val="00105D0B"/>
    <w:rsid w:val="001404B6"/>
    <w:rsid w:val="00145F61"/>
    <w:rsid w:val="00153DD7"/>
    <w:rsid w:val="00154A35"/>
    <w:rsid w:val="00173064"/>
    <w:rsid w:val="001817FE"/>
    <w:rsid w:val="001866BC"/>
    <w:rsid w:val="001A7626"/>
    <w:rsid w:val="001B0467"/>
    <w:rsid w:val="001C25B2"/>
    <w:rsid w:val="001C61BF"/>
    <w:rsid w:val="001E38A7"/>
    <w:rsid w:val="001E44DD"/>
    <w:rsid w:val="001E7D95"/>
    <w:rsid w:val="001F0126"/>
    <w:rsid w:val="002024FB"/>
    <w:rsid w:val="00202CC1"/>
    <w:rsid w:val="002066A8"/>
    <w:rsid w:val="00256530"/>
    <w:rsid w:val="002719CD"/>
    <w:rsid w:val="00297B40"/>
    <w:rsid w:val="002B0D86"/>
    <w:rsid w:val="002B50F6"/>
    <w:rsid w:val="002B64EE"/>
    <w:rsid w:val="002B719F"/>
    <w:rsid w:val="002E38D7"/>
    <w:rsid w:val="002F058A"/>
    <w:rsid w:val="00302384"/>
    <w:rsid w:val="003110BA"/>
    <w:rsid w:val="003315AD"/>
    <w:rsid w:val="00332903"/>
    <w:rsid w:val="00340641"/>
    <w:rsid w:val="003563CB"/>
    <w:rsid w:val="00364570"/>
    <w:rsid w:val="00365CEE"/>
    <w:rsid w:val="003755D9"/>
    <w:rsid w:val="003A1E00"/>
    <w:rsid w:val="003A4296"/>
    <w:rsid w:val="003A7FC9"/>
    <w:rsid w:val="003C064F"/>
    <w:rsid w:val="003F25BE"/>
    <w:rsid w:val="00406739"/>
    <w:rsid w:val="00413415"/>
    <w:rsid w:val="00425A7C"/>
    <w:rsid w:val="00426E2E"/>
    <w:rsid w:val="00441759"/>
    <w:rsid w:val="00444357"/>
    <w:rsid w:val="00450BD9"/>
    <w:rsid w:val="004545F5"/>
    <w:rsid w:val="0049176F"/>
    <w:rsid w:val="004A3272"/>
    <w:rsid w:val="004F01C6"/>
    <w:rsid w:val="004F4751"/>
    <w:rsid w:val="004F6B95"/>
    <w:rsid w:val="005048C6"/>
    <w:rsid w:val="005069AD"/>
    <w:rsid w:val="00507D3F"/>
    <w:rsid w:val="00514A15"/>
    <w:rsid w:val="00515BE7"/>
    <w:rsid w:val="00516413"/>
    <w:rsid w:val="00520ED3"/>
    <w:rsid w:val="00521F5A"/>
    <w:rsid w:val="00526C5D"/>
    <w:rsid w:val="0053534E"/>
    <w:rsid w:val="0055563A"/>
    <w:rsid w:val="0055609A"/>
    <w:rsid w:val="00562166"/>
    <w:rsid w:val="00567434"/>
    <w:rsid w:val="005736AB"/>
    <w:rsid w:val="00584467"/>
    <w:rsid w:val="005B29EC"/>
    <w:rsid w:val="005D5423"/>
    <w:rsid w:val="005E0F98"/>
    <w:rsid w:val="005E189A"/>
    <w:rsid w:val="005E3115"/>
    <w:rsid w:val="006126E3"/>
    <w:rsid w:val="0064472B"/>
    <w:rsid w:val="00644C01"/>
    <w:rsid w:val="0065739A"/>
    <w:rsid w:val="0066605A"/>
    <w:rsid w:val="006845A7"/>
    <w:rsid w:val="007014EB"/>
    <w:rsid w:val="00703AC2"/>
    <w:rsid w:val="00742CE7"/>
    <w:rsid w:val="0075705B"/>
    <w:rsid w:val="00767A6D"/>
    <w:rsid w:val="0077429B"/>
    <w:rsid w:val="00787484"/>
    <w:rsid w:val="00794EAF"/>
    <w:rsid w:val="007B3651"/>
    <w:rsid w:val="007C32DD"/>
    <w:rsid w:val="007D5167"/>
    <w:rsid w:val="007D5824"/>
    <w:rsid w:val="007F7374"/>
    <w:rsid w:val="0081036E"/>
    <w:rsid w:val="00825220"/>
    <w:rsid w:val="0085271E"/>
    <w:rsid w:val="00855198"/>
    <w:rsid w:val="00861638"/>
    <w:rsid w:val="00867B05"/>
    <w:rsid w:val="0087320C"/>
    <w:rsid w:val="0088133C"/>
    <w:rsid w:val="00892A44"/>
    <w:rsid w:val="008935B9"/>
    <w:rsid w:val="008A35BE"/>
    <w:rsid w:val="008A5F18"/>
    <w:rsid w:val="008B65C5"/>
    <w:rsid w:val="008D0934"/>
    <w:rsid w:val="008E09BA"/>
    <w:rsid w:val="008F05A6"/>
    <w:rsid w:val="00901AF3"/>
    <w:rsid w:val="0090225B"/>
    <w:rsid w:val="009057CD"/>
    <w:rsid w:val="00905813"/>
    <w:rsid w:val="009104F2"/>
    <w:rsid w:val="00922017"/>
    <w:rsid w:val="00927AC4"/>
    <w:rsid w:val="0094482D"/>
    <w:rsid w:val="009524A9"/>
    <w:rsid w:val="00966F8D"/>
    <w:rsid w:val="0097268C"/>
    <w:rsid w:val="00973517"/>
    <w:rsid w:val="00990211"/>
    <w:rsid w:val="009A3016"/>
    <w:rsid w:val="009A50DB"/>
    <w:rsid w:val="009C3654"/>
    <w:rsid w:val="009C6977"/>
    <w:rsid w:val="009F686E"/>
    <w:rsid w:val="009F6F74"/>
    <w:rsid w:val="00A12A9D"/>
    <w:rsid w:val="00A5142E"/>
    <w:rsid w:val="00A53BF3"/>
    <w:rsid w:val="00A76C04"/>
    <w:rsid w:val="00A94570"/>
    <w:rsid w:val="00AA1407"/>
    <w:rsid w:val="00AA1C6D"/>
    <w:rsid w:val="00AD4F25"/>
    <w:rsid w:val="00AD7C6B"/>
    <w:rsid w:val="00AE2F8E"/>
    <w:rsid w:val="00AE4DA8"/>
    <w:rsid w:val="00B01D58"/>
    <w:rsid w:val="00B02D33"/>
    <w:rsid w:val="00B03DC3"/>
    <w:rsid w:val="00B17331"/>
    <w:rsid w:val="00B57EDE"/>
    <w:rsid w:val="00B6721F"/>
    <w:rsid w:val="00B97C07"/>
    <w:rsid w:val="00BC5858"/>
    <w:rsid w:val="00BD0ECF"/>
    <w:rsid w:val="00BF7AC5"/>
    <w:rsid w:val="00C44466"/>
    <w:rsid w:val="00C64F13"/>
    <w:rsid w:val="00C7100F"/>
    <w:rsid w:val="00C722C0"/>
    <w:rsid w:val="00C86EB5"/>
    <w:rsid w:val="00C91EE5"/>
    <w:rsid w:val="00CA77B2"/>
    <w:rsid w:val="00CE5D07"/>
    <w:rsid w:val="00CE6AC4"/>
    <w:rsid w:val="00D027F4"/>
    <w:rsid w:val="00D0651F"/>
    <w:rsid w:val="00D17DC1"/>
    <w:rsid w:val="00D32096"/>
    <w:rsid w:val="00D45A9B"/>
    <w:rsid w:val="00D5007D"/>
    <w:rsid w:val="00D56875"/>
    <w:rsid w:val="00D71F06"/>
    <w:rsid w:val="00D75648"/>
    <w:rsid w:val="00D80889"/>
    <w:rsid w:val="00D8786F"/>
    <w:rsid w:val="00D93802"/>
    <w:rsid w:val="00DA5FCD"/>
    <w:rsid w:val="00DB5835"/>
    <w:rsid w:val="00DC3003"/>
    <w:rsid w:val="00DD5373"/>
    <w:rsid w:val="00DF7D7B"/>
    <w:rsid w:val="00E10CC7"/>
    <w:rsid w:val="00E1569F"/>
    <w:rsid w:val="00E175B5"/>
    <w:rsid w:val="00E2691C"/>
    <w:rsid w:val="00E34D22"/>
    <w:rsid w:val="00E5288C"/>
    <w:rsid w:val="00E552C3"/>
    <w:rsid w:val="00E626BA"/>
    <w:rsid w:val="00E75879"/>
    <w:rsid w:val="00EA11A1"/>
    <w:rsid w:val="00EB0478"/>
    <w:rsid w:val="00EB0F80"/>
    <w:rsid w:val="00EB52A0"/>
    <w:rsid w:val="00EB71C5"/>
    <w:rsid w:val="00EC55C0"/>
    <w:rsid w:val="00ED49E4"/>
    <w:rsid w:val="00EF1B43"/>
    <w:rsid w:val="00EF470F"/>
    <w:rsid w:val="00F01DC7"/>
    <w:rsid w:val="00F27A3D"/>
    <w:rsid w:val="00F31251"/>
    <w:rsid w:val="00F3395C"/>
    <w:rsid w:val="00F400E3"/>
    <w:rsid w:val="00F4319A"/>
    <w:rsid w:val="00F46A5C"/>
    <w:rsid w:val="00F54191"/>
    <w:rsid w:val="00F57AC9"/>
    <w:rsid w:val="00FC3B10"/>
    <w:rsid w:val="00FF2238"/>
    <w:rsid w:val="00FF55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Title">
    <w:name w:val="Title"/>
    <w:pPr>
      <w:jc w:val="center"/>
    </w:pPr>
    <w:rPr>
      <w:rFonts w:ascii="Georgia" w:hAnsi="Georgia" w:cs="Arial Unicode MS"/>
      <w:color w:val="000000"/>
      <w:sz w:val="40"/>
      <w:szCs w:val="40"/>
      <w:u w:color="000000"/>
      <w14:textOutline w14:w="0" w14:cap="flat" w14:cmpd="sng" w14:algn="ctr">
        <w14:noFill/>
        <w14:prstDash w14:val="solid"/>
        <w14:bevel/>
      </w14:textOutline>
    </w:rPr>
  </w:style>
  <w:style w:type="paragraph" w:styleId="Subtitle">
    <w:name w:val="Subtitle"/>
    <w:pPr>
      <w:jc w:val="center"/>
    </w:pPr>
    <w:rPr>
      <w:rFonts w:ascii="Georgia" w:hAnsi="Georgia" w:cs="Arial Unicode MS"/>
      <w:color w:val="000000"/>
      <w:sz w:val="28"/>
      <w:szCs w:val="28"/>
      <w:u w:color="000000"/>
      <w14:textOutline w14:w="0" w14:cap="flat" w14:cmpd="sng" w14:algn="ctr">
        <w14:noFill/>
        <w14:prstDash w14:val="solid"/>
        <w14:bevel/>
      </w14:textOutline>
    </w:rPr>
  </w:style>
  <w:style w:type="paragraph" w:customStyle="1" w:styleId="Body">
    <w:name w:val="Body"/>
    <w:rPr>
      <w:rFonts w:eastAsia="Times New Roman"/>
      <w:color w:val="000000"/>
      <w:sz w:val="24"/>
      <w:szCs w:val="24"/>
      <w:u w:color="000000"/>
      <w14:textOutline w14:w="0" w14:cap="flat" w14:cmpd="sng" w14:algn="ctr">
        <w14:noFill/>
        <w14:prstDash w14:val="solid"/>
        <w14:bevel/>
      </w14:textOutli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Title">
    <w:name w:val="Title"/>
    <w:pPr>
      <w:jc w:val="center"/>
    </w:pPr>
    <w:rPr>
      <w:rFonts w:ascii="Georgia" w:hAnsi="Georgia" w:cs="Arial Unicode MS"/>
      <w:color w:val="000000"/>
      <w:sz w:val="40"/>
      <w:szCs w:val="40"/>
      <w:u w:color="000000"/>
      <w14:textOutline w14:w="0" w14:cap="flat" w14:cmpd="sng" w14:algn="ctr">
        <w14:noFill/>
        <w14:prstDash w14:val="solid"/>
        <w14:bevel/>
      </w14:textOutline>
    </w:rPr>
  </w:style>
  <w:style w:type="paragraph" w:styleId="Subtitle">
    <w:name w:val="Subtitle"/>
    <w:pPr>
      <w:jc w:val="center"/>
    </w:pPr>
    <w:rPr>
      <w:rFonts w:ascii="Georgia" w:hAnsi="Georgia" w:cs="Arial Unicode MS"/>
      <w:color w:val="000000"/>
      <w:sz w:val="28"/>
      <w:szCs w:val="28"/>
      <w:u w:color="000000"/>
      <w14:textOutline w14:w="0" w14:cap="flat" w14:cmpd="sng" w14:algn="ctr">
        <w14:noFill/>
        <w14:prstDash w14:val="solid"/>
        <w14:bevel/>
      </w14:textOutline>
    </w:rPr>
  </w:style>
  <w:style w:type="paragraph" w:customStyle="1" w:styleId="Body">
    <w:name w:val="Body"/>
    <w:rPr>
      <w:rFonts w:eastAsia="Times New Roman"/>
      <w:color w:val="000000"/>
      <w:sz w:val="24"/>
      <w:szCs w:val="24"/>
      <w:u w:color="000000"/>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Georgia"/>
        <a:ea typeface="Georgia"/>
        <a:cs typeface="Georgia"/>
      </a:majorFont>
      <a:minorFont>
        <a:latin typeface="Georgia"/>
        <a:ea typeface="Georgia"/>
        <a:cs typeface="Georgi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1A33F8-035D-4DDD-A8DA-21161D6369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457</Words>
  <Characters>2608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3059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 McCracken</dc:creator>
  <cp:lastModifiedBy>Pam McCracken</cp:lastModifiedBy>
  <cp:revision>2</cp:revision>
  <cp:lastPrinted>2023-01-10T17:52:00Z</cp:lastPrinted>
  <dcterms:created xsi:type="dcterms:W3CDTF">2023-01-10T19:18:00Z</dcterms:created>
  <dcterms:modified xsi:type="dcterms:W3CDTF">2023-01-10T19:18:00Z</dcterms:modified>
</cp:coreProperties>
</file>